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0DD1D4" w14:textId="77777777" w:rsidR="00173885" w:rsidRPr="00173885" w:rsidRDefault="00173885" w:rsidP="00173885">
      <w:pPr>
        <w:spacing w:line="480" w:lineRule="auto"/>
      </w:pPr>
    </w:p>
    <w:p w14:paraId="5E8DE559" w14:textId="77777777" w:rsidR="008B1CC8" w:rsidRDefault="008B1CC8" w:rsidP="00173885">
      <w:pPr>
        <w:spacing w:line="480" w:lineRule="auto"/>
        <w:jc w:val="center"/>
        <w:rPr>
          <w:b/>
          <w:bCs/>
        </w:rPr>
      </w:pPr>
    </w:p>
    <w:p w14:paraId="2B69B215" w14:textId="4323B6ED" w:rsidR="00173885" w:rsidRDefault="006E6D09" w:rsidP="00173885">
      <w:pPr>
        <w:spacing w:line="480" w:lineRule="auto"/>
        <w:jc w:val="center"/>
        <w:rPr>
          <w:b/>
          <w:bCs/>
        </w:rPr>
      </w:pPr>
      <w:r w:rsidRPr="00173885">
        <w:rPr>
          <w:b/>
          <w:bCs/>
        </w:rPr>
        <w:t xml:space="preserve">China as an Economic Super </w:t>
      </w:r>
      <w:r w:rsidR="0051552A" w:rsidRPr="00173885">
        <w:rPr>
          <w:b/>
          <w:bCs/>
        </w:rPr>
        <w:t>Power</w:t>
      </w:r>
      <w:r w:rsidR="0051552A">
        <w:rPr>
          <w:b/>
          <w:bCs/>
        </w:rPr>
        <w:t xml:space="preserve"> Folding</w:t>
      </w:r>
      <w:bookmarkStart w:id="0" w:name="_GoBack"/>
      <w:bookmarkEnd w:id="0"/>
      <w:r w:rsidR="00FA4815">
        <w:rPr>
          <w:b/>
          <w:bCs/>
        </w:rPr>
        <w:t xml:space="preserve"> Beijing</w:t>
      </w:r>
    </w:p>
    <w:p w14:paraId="46718A01" w14:textId="77777777" w:rsidR="008B1CC8" w:rsidRDefault="008B1CC8" w:rsidP="00173885">
      <w:pPr>
        <w:spacing w:line="480" w:lineRule="auto"/>
        <w:jc w:val="center"/>
        <w:rPr>
          <w:b/>
          <w:bCs/>
        </w:rPr>
      </w:pPr>
    </w:p>
    <w:p w14:paraId="0CC8135F" w14:textId="77777777" w:rsidR="008B1CC8" w:rsidRDefault="008B1CC8" w:rsidP="00173885">
      <w:pPr>
        <w:spacing w:line="480" w:lineRule="auto"/>
        <w:jc w:val="center"/>
        <w:rPr>
          <w:b/>
          <w:bCs/>
        </w:rPr>
      </w:pPr>
    </w:p>
    <w:p w14:paraId="729BD02B" w14:textId="77777777" w:rsidR="008B1CC8" w:rsidRPr="00173885" w:rsidRDefault="008B1CC8" w:rsidP="00173885">
      <w:pPr>
        <w:spacing w:line="480" w:lineRule="auto"/>
        <w:jc w:val="center"/>
        <w:rPr>
          <w:b/>
          <w:bCs/>
        </w:rPr>
      </w:pPr>
    </w:p>
    <w:p w14:paraId="03EC3A08" w14:textId="7D2C0B56" w:rsidR="00173885" w:rsidRPr="00173885" w:rsidRDefault="006E6D09" w:rsidP="00173885">
      <w:pPr>
        <w:spacing w:line="480" w:lineRule="auto"/>
        <w:jc w:val="center"/>
      </w:pPr>
      <w:r w:rsidRPr="00173885">
        <w:t>Student</w:t>
      </w:r>
    </w:p>
    <w:p w14:paraId="1DBBCE5E" w14:textId="05A74267" w:rsidR="00173885" w:rsidRPr="00173885" w:rsidRDefault="006E6D09" w:rsidP="00173885">
      <w:pPr>
        <w:spacing w:line="480" w:lineRule="auto"/>
        <w:jc w:val="center"/>
      </w:pPr>
      <w:r w:rsidRPr="00173885">
        <w:t>Institute of Affiliation</w:t>
      </w:r>
    </w:p>
    <w:p w14:paraId="7CAB0D75" w14:textId="5EAD2AE9" w:rsidR="00173885" w:rsidRPr="00173885" w:rsidRDefault="006E6D09" w:rsidP="00173885">
      <w:pPr>
        <w:spacing w:line="480" w:lineRule="auto"/>
        <w:jc w:val="center"/>
      </w:pPr>
      <w:r w:rsidRPr="00173885">
        <w:t>Professor</w:t>
      </w:r>
    </w:p>
    <w:p w14:paraId="760C978E" w14:textId="2DC99B85" w:rsidR="00173885" w:rsidRPr="00173885" w:rsidRDefault="006E6D09" w:rsidP="00173885">
      <w:pPr>
        <w:spacing w:line="480" w:lineRule="auto"/>
        <w:jc w:val="center"/>
      </w:pPr>
      <w:r w:rsidRPr="00173885">
        <w:t>Date</w:t>
      </w:r>
    </w:p>
    <w:p w14:paraId="37556A23" w14:textId="77777777" w:rsidR="00173885" w:rsidRPr="00173885" w:rsidRDefault="00173885" w:rsidP="00050DB4">
      <w:pPr>
        <w:spacing w:line="480" w:lineRule="auto"/>
        <w:ind w:firstLine="720"/>
      </w:pPr>
    </w:p>
    <w:p w14:paraId="341BF35A" w14:textId="77777777" w:rsidR="00173885" w:rsidRPr="00173885" w:rsidRDefault="00173885" w:rsidP="00050DB4">
      <w:pPr>
        <w:spacing w:line="480" w:lineRule="auto"/>
        <w:ind w:firstLine="720"/>
      </w:pPr>
    </w:p>
    <w:p w14:paraId="31B91184" w14:textId="77777777" w:rsidR="00173885" w:rsidRPr="00173885" w:rsidRDefault="00173885" w:rsidP="00050DB4">
      <w:pPr>
        <w:spacing w:line="480" w:lineRule="auto"/>
        <w:ind w:firstLine="720"/>
      </w:pPr>
    </w:p>
    <w:p w14:paraId="294B4D78" w14:textId="77777777" w:rsidR="00173885" w:rsidRPr="00173885" w:rsidRDefault="00173885" w:rsidP="00050DB4">
      <w:pPr>
        <w:spacing w:line="480" w:lineRule="auto"/>
        <w:ind w:firstLine="720"/>
      </w:pPr>
    </w:p>
    <w:p w14:paraId="002C46E5" w14:textId="77777777" w:rsidR="00173885" w:rsidRPr="00173885" w:rsidRDefault="00173885" w:rsidP="00050DB4">
      <w:pPr>
        <w:spacing w:line="480" w:lineRule="auto"/>
        <w:ind w:firstLine="720"/>
      </w:pPr>
    </w:p>
    <w:p w14:paraId="049F80A4" w14:textId="77777777" w:rsidR="00173885" w:rsidRPr="00173885" w:rsidRDefault="00173885" w:rsidP="00050DB4">
      <w:pPr>
        <w:spacing w:line="480" w:lineRule="auto"/>
        <w:ind w:firstLine="720"/>
      </w:pPr>
    </w:p>
    <w:p w14:paraId="16D4515C" w14:textId="77777777" w:rsidR="00173885" w:rsidRPr="00173885" w:rsidRDefault="00173885" w:rsidP="00173885">
      <w:pPr>
        <w:spacing w:line="480" w:lineRule="auto"/>
      </w:pPr>
    </w:p>
    <w:p w14:paraId="7ED6614A" w14:textId="77777777" w:rsidR="00173885" w:rsidRPr="00173885" w:rsidRDefault="00173885" w:rsidP="00173885">
      <w:pPr>
        <w:spacing w:line="480" w:lineRule="auto"/>
      </w:pPr>
    </w:p>
    <w:p w14:paraId="4293D172" w14:textId="7C851197" w:rsidR="00173885" w:rsidRPr="008B1CC8" w:rsidRDefault="008B1CC8" w:rsidP="008B1CC8">
      <w:pPr>
        <w:spacing w:line="480" w:lineRule="auto"/>
        <w:jc w:val="center"/>
        <w:rPr>
          <w:b/>
          <w:bCs/>
        </w:rPr>
      </w:pPr>
      <w:r w:rsidRPr="00173885">
        <w:rPr>
          <w:b/>
          <w:bCs/>
        </w:rPr>
        <w:lastRenderedPageBreak/>
        <w:t xml:space="preserve">China as an Economic Super </w:t>
      </w:r>
      <w:r w:rsidR="0051552A" w:rsidRPr="00173885">
        <w:rPr>
          <w:b/>
          <w:bCs/>
        </w:rPr>
        <w:t>Power</w:t>
      </w:r>
      <w:r w:rsidR="0051552A">
        <w:rPr>
          <w:b/>
          <w:bCs/>
        </w:rPr>
        <w:t xml:space="preserve"> Folding</w:t>
      </w:r>
      <w:r>
        <w:rPr>
          <w:b/>
          <w:bCs/>
        </w:rPr>
        <w:t xml:space="preserve"> Beijing</w:t>
      </w:r>
    </w:p>
    <w:p w14:paraId="4561EA53" w14:textId="3E8BEE9B" w:rsidR="008A57D1" w:rsidRPr="00173885" w:rsidRDefault="006E6D09" w:rsidP="00173885">
      <w:pPr>
        <w:spacing w:line="480" w:lineRule="auto"/>
        <w:ind w:firstLine="720"/>
      </w:pPr>
      <w:r w:rsidRPr="00173885">
        <w:t xml:space="preserve">In 1979, China </w:t>
      </w:r>
      <w:r w:rsidR="00FA4815" w:rsidRPr="00173885">
        <w:t>in</w:t>
      </w:r>
      <w:r w:rsidR="00FA4815">
        <w:t>augurated</w:t>
      </w:r>
      <w:r w:rsidRPr="00173885">
        <w:t xml:space="preserve"> a new political line in economic construction as a central link </w:t>
      </w:r>
      <w:r w:rsidR="00280D46" w:rsidRPr="00173885">
        <w:t xml:space="preserve">in starting to reform. The ongoing transformation </w:t>
      </w:r>
      <w:r w:rsidR="00050DB4" w:rsidRPr="00173885">
        <w:t>of</w:t>
      </w:r>
      <w:r w:rsidR="00280D46" w:rsidRPr="00173885">
        <w:t xml:space="preserve"> Chinas economy has had a high </w:t>
      </w:r>
      <w:r w:rsidR="00050DB4" w:rsidRPr="00173885">
        <w:t>impact</w:t>
      </w:r>
      <w:r w:rsidR="00280D46" w:rsidRPr="00173885">
        <w:t xml:space="preserve"> not only on China but to the world. Ever since </w:t>
      </w:r>
      <w:r w:rsidR="00050DB4" w:rsidRPr="00173885">
        <w:t>China</w:t>
      </w:r>
      <w:r w:rsidR="00280D46" w:rsidRPr="00173885">
        <w:t xml:space="preserve"> has become the fastest-growing in the world for over three decades, ranking it the third </w:t>
      </w:r>
      <w:r w:rsidR="0051552A" w:rsidRPr="00173885">
        <w:t>world’s</w:t>
      </w:r>
      <w:r w:rsidR="00280D46" w:rsidRPr="00173885">
        <w:t xml:space="preserve"> largest </w:t>
      </w:r>
      <w:r w:rsidR="00050DB4" w:rsidRPr="00173885">
        <w:t>economy</w:t>
      </w:r>
      <w:r w:rsidR="00280D46" w:rsidRPr="00173885">
        <w:t xml:space="preserve"> while in 1978 it was in position 10. China plays a very significant role in the </w:t>
      </w:r>
      <w:r w:rsidR="00050DB4" w:rsidRPr="00173885">
        <w:t>world’s</w:t>
      </w:r>
      <w:r w:rsidR="00280D46" w:rsidRPr="00173885">
        <w:t xml:space="preserve"> commerce. It is a significant exporter of manufactured </w:t>
      </w:r>
      <w:r w:rsidR="00050DB4" w:rsidRPr="00173885">
        <w:t>goods, and</w:t>
      </w:r>
      <w:r w:rsidR="00280D46" w:rsidRPr="00173885">
        <w:t xml:space="preserve"> foreign investors from across the globe have been enticed by its booming economy, high productivity growth and the opening of its economy to the international market</w:t>
      </w:r>
      <w:r w:rsidR="00050DB4" w:rsidRPr="00173885">
        <w:t xml:space="preserve"> (</w:t>
      </w:r>
      <w:r w:rsidR="00050DB4" w:rsidRPr="00173885">
        <w:rPr>
          <w:shd w:val="clear" w:color="auto" w:fill="FFFFFF"/>
        </w:rPr>
        <w:t>Kroeber,2016).</w:t>
      </w:r>
    </w:p>
    <w:p w14:paraId="4AB212E1" w14:textId="6A58B925" w:rsidR="0035202B" w:rsidRPr="00173885" w:rsidRDefault="006E6D09" w:rsidP="00050DB4">
      <w:pPr>
        <w:spacing w:line="480" w:lineRule="auto"/>
        <w:ind w:firstLine="720"/>
      </w:pPr>
      <w:r w:rsidRPr="00173885">
        <w:t>One of t</w:t>
      </w:r>
      <w:r w:rsidR="00130ED4" w:rsidRPr="00173885">
        <w:t>h</w:t>
      </w:r>
      <w:r w:rsidRPr="00173885">
        <w:t xml:space="preserve">e most critical </w:t>
      </w:r>
      <w:r w:rsidR="00050DB4" w:rsidRPr="00173885">
        <w:t>factors of</w:t>
      </w:r>
      <w:r w:rsidR="00130ED4" w:rsidRPr="00173885">
        <w:t xml:space="preserve"> the economy in China is the Agricultural sector that </w:t>
      </w:r>
      <w:r w:rsidRPr="00173885">
        <w:t xml:space="preserve">contributes to more than 12% of the </w:t>
      </w:r>
      <w:r w:rsidR="00050DB4" w:rsidRPr="00173885">
        <w:t>country’s</w:t>
      </w:r>
      <w:r w:rsidRPr="00173885">
        <w:t xml:space="preserve"> GDP. </w:t>
      </w:r>
      <w:r w:rsidR="00050DB4" w:rsidRPr="00173885">
        <w:t>Notably, exports</w:t>
      </w:r>
      <w:r w:rsidRPr="00173885">
        <w:t xml:space="preserve"> of fruits and </w:t>
      </w:r>
      <w:r w:rsidR="00050DB4" w:rsidRPr="00173885">
        <w:t>vegetables</w:t>
      </w:r>
      <w:r w:rsidRPr="00173885">
        <w:t xml:space="preserve"> have also seen a growth in Chinas economy. </w:t>
      </w:r>
      <w:proofErr w:type="gramStart"/>
      <w:r w:rsidRPr="00173885">
        <w:t xml:space="preserve">The construction </w:t>
      </w:r>
      <w:r w:rsidR="00050DB4" w:rsidRPr="00173885">
        <w:t>industry, and</w:t>
      </w:r>
      <w:r w:rsidRPr="00173885">
        <w:t xml:space="preserve"> energy production, with China being the second-largest consumer of energy and oil.</w:t>
      </w:r>
      <w:proofErr w:type="gramEnd"/>
      <w:r w:rsidRPr="00173885">
        <w:t xml:space="preserve"> Its demand for oil showed a 38% increase in the need for oil across the globe. The use of natural gas in China has also increased in recent years</w:t>
      </w:r>
      <w:r w:rsidR="00173885" w:rsidRPr="00173885">
        <w:t xml:space="preserve"> (</w:t>
      </w:r>
      <w:r w:rsidR="00173885" w:rsidRPr="00173885">
        <w:rPr>
          <w:shd w:val="clear" w:color="auto" w:fill="FFFFFF"/>
        </w:rPr>
        <w:t>Ma, 2019).</w:t>
      </w:r>
      <w:r w:rsidR="00173885">
        <w:rPr>
          <w:shd w:val="clear" w:color="auto" w:fill="FFFFFF"/>
        </w:rPr>
        <w:t xml:space="preserve"> </w:t>
      </w:r>
      <w:r w:rsidRPr="00173885">
        <w:t xml:space="preserve">The GDP growth has brought material benefits to the majority of its people. China has been able to pay a tremendous social and environmental cost for constant economic development. The participation of China in the international community has made china </w:t>
      </w:r>
      <w:r w:rsidR="00527726" w:rsidRPr="00173885">
        <w:t>a very vital member of the international community. The salary of people in Beijing has increased by about 12% leading to more savings and a lot of foreign investment in China</w:t>
      </w:r>
      <w:r w:rsidR="00AA511F">
        <w:t xml:space="preserve"> (</w:t>
      </w:r>
      <w:proofErr w:type="spellStart"/>
      <w:r w:rsidR="00AA511F">
        <w:t>Dongmei</w:t>
      </w:r>
      <w:proofErr w:type="spellEnd"/>
      <w:r w:rsidR="0051552A">
        <w:t>, 2018</w:t>
      </w:r>
      <w:r w:rsidR="00AA511F">
        <w:t>).</w:t>
      </w:r>
      <w:r w:rsidR="00527726" w:rsidRPr="00173885">
        <w:t xml:space="preserve"> </w:t>
      </w:r>
    </w:p>
    <w:p w14:paraId="04602A29" w14:textId="701B4DF9" w:rsidR="00280D46" w:rsidRPr="00173885" w:rsidRDefault="006E6D09" w:rsidP="00173885">
      <w:pPr>
        <w:spacing w:line="480" w:lineRule="auto"/>
        <w:ind w:firstLine="720"/>
      </w:pPr>
      <w:r>
        <w:t>It</w:t>
      </w:r>
      <w:r w:rsidR="0035202B" w:rsidRPr="00173885">
        <w:t xml:space="preserve"> is no doubt that </w:t>
      </w:r>
      <w:r>
        <w:t>C</w:t>
      </w:r>
      <w:r w:rsidR="0035202B" w:rsidRPr="00173885">
        <w:t xml:space="preserve">hina is now the most important markets in the world, but what is the </w:t>
      </w:r>
      <w:r w:rsidR="00527726" w:rsidRPr="00173885">
        <w:t>cost</w:t>
      </w:r>
      <w:r w:rsidR="0035202B" w:rsidRPr="00173885">
        <w:t xml:space="preserve"> as a result of </w:t>
      </w:r>
      <w:r w:rsidR="00050DB4" w:rsidRPr="00173885">
        <w:t>this? The</w:t>
      </w:r>
      <w:r w:rsidR="00527726" w:rsidRPr="00173885">
        <w:t xml:space="preserve"> inflation rates in China have become very </w:t>
      </w:r>
      <w:r w:rsidR="00050DB4" w:rsidRPr="00173885">
        <w:t>high, where</w:t>
      </w:r>
      <w:r w:rsidR="00527726" w:rsidRPr="00173885">
        <w:t xml:space="preserve">by state-owned enterprises and banking systems have to operate with no profit and may require help from the </w:t>
      </w:r>
      <w:r w:rsidR="00527726" w:rsidRPr="00173885">
        <w:lastRenderedPageBreak/>
        <w:t>government. China</w:t>
      </w:r>
      <w:r>
        <w:t>’</w:t>
      </w:r>
      <w:r w:rsidR="00527726" w:rsidRPr="00173885">
        <w:t xml:space="preserve">s pollution, including the emission of </w:t>
      </w:r>
      <w:proofErr w:type="spellStart"/>
      <w:r w:rsidR="00527726" w:rsidRPr="00173885">
        <w:t>sulphur</w:t>
      </w:r>
      <w:proofErr w:type="spellEnd"/>
      <w:r w:rsidR="00527726" w:rsidRPr="00173885">
        <w:t xml:space="preserve"> oxide from burning coal and carbon dioxide, makes it ranked 1</w:t>
      </w:r>
      <w:r w:rsidR="00527726" w:rsidRPr="00173885">
        <w:rPr>
          <w:vertAlign w:val="superscript"/>
        </w:rPr>
        <w:t>st</w:t>
      </w:r>
      <w:r w:rsidR="00527726" w:rsidRPr="00173885">
        <w:t xml:space="preserve"> in the world. </w:t>
      </w:r>
      <w:r w:rsidR="00525B5C" w:rsidRPr="00173885">
        <w:t xml:space="preserve">The </w:t>
      </w:r>
      <w:r w:rsidR="00050DB4" w:rsidRPr="00173885">
        <w:t>country’s</w:t>
      </w:r>
      <w:r w:rsidR="00525B5C" w:rsidRPr="00173885">
        <w:t xml:space="preserve"> most essential resources are less than the world's average. It has now become the major importer of almost every natural resource. Notably, China has faced pressure in regards to its population. The total population, the total aging population and the gross of the people that are employed has led to enormous challenges to employment opportunities, food security and the social security system</w:t>
      </w:r>
      <w:r w:rsidRPr="00173885">
        <w:t xml:space="preserve"> (Wang et al.</w:t>
      </w:r>
      <w:proofErr w:type="gramStart"/>
      <w:r w:rsidRPr="00173885">
        <w:t>,2018</w:t>
      </w:r>
      <w:proofErr w:type="gramEnd"/>
      <w:r w:rsidRPr="00173885">
        <w:t>).</w:t>
      </w:r>
    </w:p>
    <w:p w14:paraId="4473193E" w14:textId="0E2BAA47" w:rsidR="00525B5C" w:rsidRPr="00173885" w:rsidRDefault="006E6D09" w:rsidP="00173885">
      <w:pPr>
        <w:spacing w:line="480" w:lineRule="auto"/>
        <w:ind w:firstLine="720"/>
      </w:pPr>
      <w:r w:rsidRPr="00173885">
        <w:t>In conclusion, with an increase in economic growth, the financial choices of people in China have significantly increased. However, the undeveloped parts of institutions and the reduction of commitment towards improved well-being of the poor should not be shunned. The reduced success of basic needs suggests that the government of China should not take a step back in supporting the basic needs as well as the health care system, especially to the poor. All those factors present a risk to its future economic growth. Whether the country can succeed in its development and reforms will be determined by if China can follow the socialism road.</w:t>
      </w:r>
    </w:p>
    <w:p w14:paraId="278987F3" w14:textId="77777777" w:rsidR="0035202B" w:rsidRPr="00173885" w:rsidRDefault="0035202B" w:rsidP="00280D46">
      <w:pPr>
        <w:spacing w:line="480" w:lineRule="auto"/>
      </w:pPr>
    </w:p>
    <w:p w14:paraId="40563043" w14:textId="3C301287" w:rsidR="00280D46" w:rsidRPr="00173885" w:rsidRDefault="00280D46" w:rsidP="00280D46">
      <w:pPr>
        <w:spacing w:line="480" w:lineRule="auto"/>
      </w:pPr>
    </w:p>
    <w:p w14:paraId="1B438961" w14:textId="08FA1AE5" w:rsidR="00050DB4" w:rsidRPr="00173885" w:rsidRDefault="00050DB4" w:rsidP="00280D46">
      <w:pPr>
        <w:spacing w:line="480" w:lineRule="auto"/>
      </w:pPr>
    </w:p>
    <w:p w14:paraId="7DE66FB2" w14:textId="0C57FBD3" w:rsidR="00050DB4" w:rsidRPr="00173885" w:rsidRDefault="00050DB4" w:rsidP="00280D46">
      <w:pPr>
        <w:spacing w:line="480" w:lineRule="auto"/>
      </w:pPr>
    </w:p>
    <w:p w14:paraId="26648061" w14:textId="789DE1F3" w:rsidR="00050DB4" w:rsidRPr="00173885" w:rsidRDefault="00050DB4" w:rsidP="00280D46">
      <w:pPr>
        <w:spacing w:line="480" w:lineRule="auto"/>
      </w:pPr>
    </w:p>
    <w:p w14:paraId="5BF229E0" w14:textId="743D674A" w:rsidR="00050DB4" w:rsidRPr="00173885" w:rsidRDefault="00050DB4" w:rsidP="00280D46">
      <w:pPr>
        <w:spacing w:line="480" w:lineRule="auto"/>
      </w:pPr>
    </w:p>
    <w:p w14:paraId="72B077D1" w14:textId="76F18987" w:rsidR="00050DB4" w:rsidRPr="00173885" w:rsidRDefault="00050DB4" w:rsidP="00280D46">
      <w:pPr>
        <w:spacing w:line="480" w:lineRule="auto"/>
      </w:pPr>
    </w:p>
    <w:p w14:paraId="32768217" w14:textId="77777777" w:rsidR="008B1CC8" w:rsidRDefault="008B1CC8" w:rsidP="008B1CC8">
      <w:pPr>
        <w:spacing w:line="480" w:lineRule="auto"/>
      </w:pPr>
    </w:p>
    <w:p w14:paraId="7765AFD5" w14:textId="5D487D16" w:rsidR="00173885" w:rsidRDefault="006E6D09" w:rsidP="008B1CC8">
      <w:pPr>
        <w:spacing w:line="480" w:lineRule="auto"/>
        <w:jc w:val="center"/>
        <w:rPr>
          <w:b/>
          <w:bCs/>
          <w:shd w:val="clear" w:color="auto" w:fill="FFFFFF"/>
        </w:rPr>
      </w:pPr>
      <w:r w:rsidRPr="00173885">
        <w:rPr>
          <w:b/>
          <w:bCs/>
          <w:shd w:val="clear" w:color="auto" w:fill="FFFFFF"/>
        </w:rPr>
        <w:lastRenderedPageBreak/>
        <w:t>References</w:t>
      </w:r>
    </w:p>
    <w:p w14:paraId="40F3AC0E" w14:textId="59EEC749" w:rsidR="00AA511F" w:rsidRPr="00AA511F" w:rsidRDefault="00AA511F" w:rsidP="00AA511F">
      <w:pPr>
        <w:spacing w:line="480" w:lineRule="auto"/>
        <w:ind w:left="720" w:hanging="720"/>
        <w:rPr>
          <w:b/>
          <w:bCs/>
          <w:shd w:val="clear" w:color="auto" w:fill="FFFFFF"/>
        </w:rPr>
      </w:pPr>
      <w:proofErr w:type="spellStart"/>
      <w:proofErr w:type="gramStart"/>
      <w:r w:rsidRPr="00AA511F">
        <w:rPr>
          <w:color w:val="222222"/>
          <w:shd w:val="clear" w:color="auto" w:fill="FFFFFF"/>
        </w:rPr>
        <w:t>Dongmei</w:t>
      </w:r>
      <w:proofErr w:type="spellEnd"/>
      <w:r w:rsidRPr="00AA511F">
        <w:rPr>
          <w:color w:val="222222"/>
          <w:shd w:val="clear" w:color="auto" w:fill="FFFFFF"/>
        </w:rPr>
        <w:t xml:space="preserve">, R., &amp; </w:t>
      </w:r>
      <w:proofErr w:type="spellStart"/>
      <w:r w:rsidRPr="00AA511F">
        <w:rPr>
          <w:color w:val="222222"/>
          <w:shd w:val="clear" w:color="auto" w:fill="FFFFFF"/>
        </w:rPr>
        <w:t>Xu</w:t>
      </w:r>
      <w:proofErr w:type="spellEnd"/>
      <w:r w:rsidRPr="00AA511F">
        <w:rPr>
          <w:color w:val="222222"/>
          <w:shd w:val="clear" w:color="auto" w:fill="FFFFFF"/>
        </w:rPr>
        <w:t>, C. (2018).</w:t>
      </w:r>
      <w:proofErr w:type="gramEnd"/>
      <w:r w:rsidRPr="00AA511F">
        <w:rPr>
          <w:color w:val="222222"/>
          <w:shd w:val="clear" w:color="auto" w:fill="FFFFFF"/>
        </w:rPr>
        <w:t xml:space="preserve"> </w:t>
      </w:r>
      <w:proofErr w:type="gramStart"/>
      <w:r w:rsidRPr="00AA511F">
        <w:rPr>
          <w:color w:val="222222"/>
          <w:shd w:val="clear" w:color="auto" w:fill="FFFFFF"/>
        </w:rPr>
        <w:t>Interpreting Folding Beijing through the Prism of Science Fiction Realism.</w:t>
      </w:r>
      <w:proofErr w:type="gramEnd"/>
      <w:r w:rsidRPr="00AA511F">
        <w:rPr>
          <w:color w:val="222222"/>
          <w:shd w:val="clear" w:color="auto" w:fill="FFFFFF"/>
        </w:rPr>
        <w:t> </w:t>
      </w:r>
      <w:r w:rsidRPr="00AA511F">
        <w:rPr>
          <w:i/>
          <w:iCs/>
          <w:color w:val="222222"/>
          <w:shd w:val="clear" w:color="auto" w:fill="FFFFFF"/>
        </w:rPr>
        <w:t>Chinese Literature Today</w:t>
      </w:r>
      <w:r w:rsidRPr="00AA511F">
        <w:rPr>
          <w:color w:val="222222"/>
          <w:shd w:val="clear" w:color="auto" w:fill="FFFFFF"/>
        </w:rPr>
        <w:t>, </w:t>
      </w:r>
      <w:r w:rsidRPr="00AA511F">
        <w:rPr>
          <w:i/>
          <w:iCs/>
          <w:color w:val="222222"/>
          <w:shd w:val="clear" w:color="auto" w:fill="FFFFFF"/>
        </w:rPr>
        <w:t>7</w:t>
      </w:r>
      <w:r w:rsidRPr="00AA511F">
        <w:rPr>
          <w:color w:val="222222"/>
          <w:shd w:val="clear" w:color="auto" w:fill="FFFFFF"/>
        </w:rPr>
        <w:t>(1), 54-57.</w:t>
      </w:r>
    </w:p>
    <w:p w14:paraId="305886DE" w14:textId="79A98524" w:rsidR="00050DB4" w:rsidRPr="00173885" w:rsidRDefault="006E6D09" w:rsidP="00173885">
      <w:pPr>
        <w:spacing w:line="480" w:lineRule="auto"/>
        <w:ind w:left="720" w:hanging="720"/>
        <w:rPr>
          <w:shd w:val="clear" w:color="auto" w:fill="FFFFFF"/>
        </w:rPr>
      </w:pPr>
      <w:r w:rsidRPr="00173885">
        <w:rPr>
          <w:shd w:val="clear" w:color="auto" w:fill="FFFFFF"/>
        </w:rPr>
        <w:t>Kroeber, A. R. (2016). </w:t>
      </w:r>
      <w:r w:rsidRPr="00173885">
        <w:rPr>
          <w:i/>
          <w:iCs/>
          <w:shd w:val="clear" w:color="auto" w:fill="FFFFFF"/>
        </w:rPr>
        <w:t>China's Economy: What Everyone Needs to Know®</w:t>
      </w:r>
      <w:r w:rsidRPr="00173885">
        <w:rPr>
          <w:shd w:val="clear" w:color="auto" w:fill="FFFFFF"/>
        </w:rPr>
        <w:t xml:space="preserve">. </w:t>
      </w:r>
      <w:proofErr w:type="gramStart"/>
      <w:r w:rsidRPr="00173885">
        <w:rPr>
          <w:shd w:val="clear" w:color="auto" w:fill="FFFFFF"/>
        </w:rPr>
        <w:t>Oxford University Press.</w:t>
      </w:r>
      <w:proofErr w:type="gramEnd"/>
    </w:p>
    <w:p w14:paraId="62483382" w14:textId="4888C5A9" w:rsidR="00173885" w:rsidRPr="00173885" w:rsidRDefault="006E6D09" w:rsidP="00173885">
      <w:pPr>
        <w:spacing w:line="480" w:lineRule="auto"/>
        <w:ind w:left="720" w:hanging="720"/>
        <w:rPr>
          <w:shd w:val="clear" w:color="auto" w:fill="FFFFFF"/>
        </w:rPr>
      </w:pPr>
      <w:proofErr w:type="gramStart"/>
      <w:r w:rsidRPr="00173885">
        <w:rPr>
          <w:shd w:val="clear" w:color="auto" w:fill="FFFFFF"/>
        </w:rPr>
        <w:t>Ma, Q. P. (2019).</w:t>
      </w:r>
      <w:proofErr w:type="gramEnd"/>
      <w:r w:rsidRPr="00173885">
        <w:rPr>
          <w:shd w:val="clear" w:color="auto" w:fill="FFFFFF"/>
        </w:rPr>
        <w:t> </w:t>
      </w:r>
      <w:r w:rsidRPr="00173885">
        <w:rPr>
          <w:i/>
          <w:iCs/>
          <w:shd w:val="clear" w:color="auto" w:fill="FFFFFF"/>
        </w:rPr>
        <w:t>What Drives China’s Economy: Economic, Socio-Political, Historical and Cultural Factors</w:t>
      </w:r>
      <w:r w:rsidRPr="00173885">
        <w:rPr>
          <w:shd w:val="clear" w:color="auto" w:fill="FFFFFF"/>
        </w:rPr>
        <w:t xml:space="preserve">. </w:t>
      </w:r>
      <w:proofErr w:type="spellStart"/>
      <w:proofErr w:type="gramStart"/>
      <w:r w:rsidRPr="00173885">
        <w:rPr>
          <w:shd w:val="clear" w:color="auto" w:fill="FFFFFF"/>
        </w:rPr>
        <w:t>Routledge</w:t>
      </w:r>
      <w:proofErr w:type="spellEnd"/>
      <w:r w:rsidRPr="00173885">
        <w:rPr>
          <w:shd w:val="clear" w:color="auto" w:fill="FFFFFF"/>
        </w:rPr>
        <w:t>.</w:t>
      </w:r>
      <w:proofErr w:type="gramEnd"/>
    </w:p>
    <w:p w14:paraId="4213CE58" w14:textId="4E24ED1E" w:rsidR="00173885" w:rsidRPr="00173885" w:rsidRDefault="006E6D09" w:rsidP="00173885">
      <w:pPr>
        <w:spacing w:line="480" w:lineRule="auto"/>
        <w:ind w:left="720" w:hanging="720"/>
      </w:pPr>
      <w:proofErr w:type="gramStart"/>
      <w:r w:rsidRPr="00173885">
        <w:rPr>
          <w:shd w:val="clear" w:color="auto" w:fill="FFFFFF"/>
        </w:rPr>
        <w:t xml:space="preserve">Wang, Y., Cheng, C., &amp; </w:t>
      </w:r>
      <w:proofErr w:type="spellStart"/>
      <w:r w:rsidRPr="00173885">
        <w:rPr>
          <w:shd w:val="clear" w:color="auto" w:fill="FFFFFF"/>
        </w:rPr>
        <w:t>Bian</w:t>
      </w:r>
      <w:proofErr w:type="spellEnd"/>
      <w:r w:rsidRPr="00173885">
        <w:rPr>
          <w:shd w:val="clear" w:color="auto" w:fill="FFFFFF"/>
        </w:rPr>
        <w:t>, Y. (2018).</w:t>
      </w:r>
      <w:proofErr w:type="gramEnd"/>
      <w:r w:rsidRPr="00173885">
        <w:rPr>
          <w:shd w:val="clear" w:color="auto" w:fill="FFFFFF"/>
        </w:rPr>
        <w:t xml:space="preserve"> More than double jeopardy: An intersectional analysis of persistent income disadvantages of Chinese female migrant workers. </w:t>
      </w:r>
      <w:r w:rsidRPr="00173885">
        <w:rPr>
          <w:i/>
          <w:iCs/>
          <w:shd w:val="clear" w:color="auto" w:fill="FFFFFF"/>
        </w:rPr>
        <w:t>Asian Journal of Women's Studies</w:t>
      </w:r>
      <w:r w:rsidRPr="00173885">
        <w:rPr>
          <w:shd w:val="clear" w:color="auto" w:fill="FFFFFF"/>
        </w:rPr>
        <w:t>, </w:t>
      </w:r>
      <w:r w:rsidRPr="00173885">
        <w:rPr>
          <w:i/>
          <w:iCs/>
          <w:shd w:val="clear" w:color="auto" w:fill="FFFFFF"/>
        </w:rPr>
        <w:t>24</w:t>
      </w:r>
      <w:r w:rsidRPr="00173885">
        <w:rPr>
          <w:shd w:val="clear" w:color="auto" w:fill="FFFFFF"/>
        </w:rPr>
        <w:t>(2), 246-269.</w:t>
      </w:r>
    </w:p>
    <w:sectPr w:rsidR="00173885" w:rsidRPr="0017388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C3867D" w14:textId="77777777" w:rsidR="00E74479" w:rsidRDefault="00E74479">
      <w:pPr>
        <w:spacing w:after="0" w:line="240" w:lineRule="auto"/>
      </w:pPr>
      <w:r>
        <w:separator/>
      </w:r>
    </w:p>
  </w:endnote>
  <w:endnote w:type="continuationSeparator" w:id="0">
    <w:p w14:paraId="0AF113F4" w14:textId="77777777" w:rsidR="00E74479" w:rsidRDefault="00E74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470EEA" w14:textId="77777777" w:rsidR="00E74479" w:rsidRDefault="00E74479">
      <w:pPr>
        <w:spacing w:after="0" w:line="240" w:lineRule="auto"/>
      </w:pPr>
      <w:r>
        <w:separator/>
      </w:r>
    </w:p>
  </w:footnote>
  <w:footnote w:type="continuationSeparator" w:id="0">
    <w:p w14:paraId="2F35503E" w14:textId="77777777" w:rsidR="00E74479" w:rsidRDefault="00E744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9247472"/>
      <w:docPartObj>
        <w:docPartGallery w:val="Page Numbers (Top of Page)"/>
        <w:docPartUnique/>
      </w:docPartObj>
    </w:sdtPr>
    <w:sdtEndPr>
      <w:rPr>
        <w:noProof/>
      </w:rPr>
    </w:sdtEndPr>
    <w:sdtContent>
      <w:p w14:paraId="0AF9932C" w14:textId="5AB2AB0E" w:rsidR="00173885" w:rsidRDefault="006E6D09">
        <w:pPr>
          <w:pStyle w:val="Header"/>
          <w:jc w:val="right"/>
        </w:pPr>
        <w:r>
          <w:fldChar w:fldCharType="begin"/>
        </w:r>
        <w:r>
          <w:instrText xml:space="preserve"> PAGE   \* MERGEFORMAT </w:instrText>
        </w:r>
        <w:r>
          <w:fldChar w:fldCharType="separate"/>
        </w:r>
        <w:r w:rsidR="0051552A">
          <w:rPr>
            <w:noProof/>
          </w:rPr>
          <w:t>1</w:t>
        </w:r>
        <w:r>
          <w:rPr>
            <w:noProof/>
          </w:rPr>
          <w:fldChar w:fldCharType="end"/>
        </w:r>
      </w:p>
    </w:sdtContent>
  </w:sdt>
  <w:p w14:paraId="3AEE08F3" w14:textId="77777777" w:rsidR="00173885" w:rsidRDefault="001738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BD8"/>
    <w:rsid w:val="00050DB4"/>
    <w:rsid w:val="00130ED4"/>
    <w:rsid w:val="00173885"/>
    <w:rsid w:val="001F260B"/>
    <w:rsid w:val="00232BD8"/>
    <w:rsid w:val="00280D46"/>
    <w:rsid w:val="0035202B"/>
    <w:rsid w:val="0051552A"/>
    <w:rsid w:val="00525B5C"/>
    <w:rsid w:val="00527726"/>
    <w:rsid w:val="006E6D09"/>
    <w:rsid w:val="00744F91"/>
    <w:rsid w:val="008A57D1"/>
    <w:rsid w:val="008B1CC8"/>
    <w:rsid w:val="00A4012C"/>
    <w:rsid w:val="00AA511F"/>
    <w:rsid w:val="00E74479"/>
    <w:rsid w:val="00F91EC3"/>
    <w:rsid w:val="00FA4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FE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38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885"/>
  </w:style>
  <w:style w:type="paragraph" w:styleId="Footer">
    <w:name w:val="footer"/>
    <w:basedOn w:val="Normal"/>
    <w:link w:val="FooterChar"/>
    <w:uiPriority w:val="99"/>
    <w:unhideWhenUsed/>
    <w:rsid w:val="001738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8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38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885"/>
  </w:style>
  <w:style w:type="paragraph" w:styleId="Footer">
    <w:name w:val="footer"/>
    <w:basedOn w:val="Normal"/>
    <w:link w:val="FooterChar"/>
    <w:uiPriority w:val="99"/>
    <w:unhideWhenUsed/>
    <w:rsid w:val="001738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4</cp:revision>
  <dcterms:created xsi:type="dcterms:W3CDTF">2020-05-16T18:52:00Z</dcterms:created>
  <dcterms:modified xsi:type="dcterms:W3CDTF">2020-05-16T20:36:00Z</dcterms:modified>
</cp:coreProperties>
</file>